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282C36" w:rsidRPr="00DD4800" w:rsidRDefault="00282C36" w:rsidP="00923F2B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282C36" w:rsidRDefault="00282C36" w:rsidP="00282C36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 2017/</w:t>
      </w:r>
      <w:r w:rsidRPr="00DD4800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D6449C" w:rsidRDefault="00D6449C"/>
    <w:tbl>
      <w:tblPr>
        <w:tblStyle w:val="TableGrid"/>
        <w:tblW w:w="15357" w:type="dxa"/>
        <w:tblLook w:val="04A0" w:firstRow="1" w:lastRow="0" w:firstColumn="1" w:lastColumn="0" w:noHBand="0" w:noVBand="1"/>
      </w:tblPr>
      <w:tblGrid>
        <w:gridCol w:w="1406"/>
        <w:gridCol w:w="1391"/>
        <w:gridCol w:w="8964"/>
        <w:gridCol w:w="2178"/>
        <w:gridCol w:w="1418"/>
      </w:tblGrid>
      <w:tr w:rsidR="009A2A3E" w:rsidRPr="00DD4800" w:rsidTr="00E66661">
        <w:trPr>
          <w:trHeight w:val="1020"/>
          <w:tblHeader/>
        </w:trPr>
        <w:tc>
          <w:tcPr>
            <w:tcW w:w="1406" w:type="dxa"/>
            <w:shd w:val="clear" w:color="auto" w:fill="A6A6A6" w:themeFill="background1" w:themeFillShade="A6"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:rsidR="009A2A3E" w:rsidRPr="00DD4800" w:rsidRDefault="009A2A3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964" w:type="dxa"/>
            <w:shd w:val="clear" w:color="auto" w:fill="A6A6A6" w:themeFill="background1" w:themeFillShade="A6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178" w:type="dxa"/>
            <w:shd w:val="clear" w:color="auto" w:fill="A6A6A6" w:themeFill="background1" w:themeFillShade="A6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18" w:type="dxa"/>
            <w:shd w:val="clear" w:color="auto" w:fill="A6A6A6" w:themeFill="background1" w:themeFillShade="A6"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391" w:type="dxa"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plan</w:t>
            </w:r>
          </w:p>
        </w:tc>
        <w:tc>
          <w:tcPr>
            <w:tcW w:w="8964" w:type="dxa"/>
            <w:noWrap/>
            <w:hideMark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DD4800">
              <w:rPr>
                <w:rFonts w:ascii="Arial" w:hAnsi="Arial" w:cs="Arial"/>
                <w:sz w:val="24"/>
                <w:szCs w:val="24"/>
              </w:rPr>
              <w:t xml:space="preserve">BCF Plan </w:t>
            </w:r>
            <w:r w:rsidR="00F56F89">
              <w:rPr>
                <w:rFonts w:ascii="Arial" w:hAnsi="Arial" w:cs="Arial"/>
                <w:sz w:val="24"/>
                <w:szCs w:val="24"/>
              </w:rPr>
              <w:t>20</w:t>
            </w:r>
            <w:r w:rsidRPr="00DD4800">
              <w:rPr>
                <w:rFonts w:ascii="Arial" w:hAnsi="Arial" w:cs="Arial"/>
                <w:sz w:val="24"/>
                <w:szCs w:val="24"/>
              </w:rPr>
              <w:t>17/19 to be presented to Board at a future meeting for sign off</w:t>
            </w:r>
          </w:p>
          <w:p w:rsidR="00C72940" w:rsidRPr="00DD4800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DD4800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DD4800">
              <w:rPr>
                <w:rFonts w:ascii="Arial" w:hAnsi="Arial" w:cs="Arial"/>
                <w:sz w:val="24"/>
                <w:szCs w:val="24"/>
              </w:rPr>
              <w:t>Youlton</w:t>
            </w:r>
            <w:proofErr w:type="spellEnd"/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391" w:type="dxa"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DTOC</w:t>
            </w:r>
          </w:p>
        </w:tc>
        <w:tc>
          <w:tcPr>
            <w:tcW w:w="8964" w:type="dxa"/>
            <w:noWrap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Delayed 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Transfers Of Care </w:t>
            </w:r>
            <w:r>
              <w:rPr>
                <w:rFonts w:ascii="Arial" w:hAnsi="Arial" w:cs="Arial"/>
                <w:sz w:val="24"/>
                <w:szCs w:val="24"/>
              </w:rPr>
              <w:t>performance update</w:t>
            </w:r>
          </w:p>
          <w:p w:rsidR="00C72940" w:rsidRPr="00DD4800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391" w:type="dxa"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PNA update</w:t>
            </w:r>
          </w:p>
        </w:tc>
        <w:tc>
          <w:tcPr>
            <w:tcW w:w="8964" w:type="dxa"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DD4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harmaceutical </w:t>
            </w:r>
            <w:r w:rsidRPr="00DD480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eeds </w:t>
            </w:r>
            <w:r w:rsidRPr="00DD480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  <w:r w:rsidRPr="00DD48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</w:p>
        </w:tc>
        <w:tc>
          <w:tcPr>
            <w:tcW w:w="2178" w:type="dxa"/>
            <w:hideMark/>
          </w:tcPr>
          <w:p w:rsidR="00C72940" w:rsidRDefault="00FC0A2A" w:rsidP="00C72940">
            <w:pPr>
              <w:rPr>
                <w:rFonts w:ascii="Arial" w:hAnsi="Arial" w:cs="Arial"/>
                <w:sz w:val="24"/>
                <w:szCs w:val="24"/>
              </w:rPr>
            </w:pPr>
            <w:r w:rsidRPr="00FC0A2A"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 w:rsidRPr="00FC0A2A">
              <w:rPr>
                <w:rFonts w:ascii="Arial" w:hAnsi="Arial" w:cs="Arial"/>
                <w:sz w:val="24"/>
                <w:szCs w:val="24"/>
              </w:rPr>
              <w:t>Sakthi</w:t>
            </w:r>
            <w:proofErr w:type="spellEnd"/>
            <w:r w:rsidRPr="00FC0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A2A">
              <w:rPr>
                <w:rFonts w:ascii="Arial" w:hAnsi="Arial" w:cs="Arial"/>
                <w:sz w:val="24"/>
                <w:szCs w:val="24"/>
              </w:rPr>
              <w:t>Karunanithi</w:t>
            </w:r>
            <w:proofErr w:type="spellEnd"/>
            <w:r w:rsidRPr="00FC0A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A2A" w:rsidRPr="00DD4800" w:rsidRDefault="00FC0A2A" w:rsidP="00C72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  <w:hideMark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DD4800">
              <w:rPr>
                <w:rFonts w:ascii="Arial" w:hAnsi="Arial" w:cs="Arial"/>
                <w:sz w:val="24"/>
                <w:szCs w:val="24"/>
              </w:rPr>
              <w:t>Nov 2017</w:t>
            </w:r>
          </w:p>
        </w:tc>
        <w:tc>
          <w:tcPr>
            <w:tcW w:w="1391" w:type="dxa"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964" w:type="dxa"/>
            <w:noWrap/>
            <w:hideMark/>
          </w:tcPr>
          <w:p w:rsidR="009A2A3E" w:rsidRPr="00727964" w:rsidRDefault="009A2A3E" w:rsidP="000612AB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Board to receive L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727964">
              <w:rPr>
                <w:rFonts w:ascii="Arial" w:hAnsi="Arial" w:cs="Arial"/>
                <w:sz w:val="24"/>
                <w:szCs w:val="24"/>
              </w:rPr>
              <w:t>D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Pr="00727964">
              <w:rPr>
                <w:rFonts w:ascii="Arial" w:hAnsi="Arial" w:cs="Arial"/>
                <w:sz w:val="24"/>
                <w:szCs w:val="24"/>
              </w:rPr>
              <w:t>P</w:t>
            </w:r>
            <w:r w:rsidR="000612AB"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Fylde </w:t>
            </w:r>
            <w:r w:rsidR="000612AB">
              <w:rPr>
                <w:rFonts w:ascii="Arial" w:hAnsi="Arial" w:cs="Arial"/>
                <w:sz w:val="24"/>
                <w:szCs w:val="24"/>
              </w:rPr>
              <w:t>Coast</w:t>
            </w:r>
          </w:p>
        </w:tc>
        <w:tc>
          <w:tcPr>
            <w:tcW w:w="2178" w:type="dxa"/>
            <w:noWrap/>
            <w:hideMark/>
          </w:tcPr>
          <w:p w:rsidR="00BB326F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Tony Naughton/</w:t>
            </w:r>
          </w:p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Aldridge</w:t>
            </w:r>
          </w:p>
          <w:p w:rsidR="00C72940" w:rsidRPr="00DD4800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E66661">
        <w:trPr>
          <w:trHeight w:val="285"/>
        </w:trPr>
        <w:tc>
          <w:tcPr>
            <w:tcW w:w="1406" w:type="dxa"/>
            <w:shd w:val="clear" w:color="auto" w:fill="F2F2F2" w:themeFill="background1" w:themeFillShade="F2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  <w:p w:rsidR="00747FE6" w:rsidRPr="00727964" w:rsidRDefault="00747FE6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F2F2F2" w:themeFill="background1" w:themeFillShade="F2"/>
            <w:noWrap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Q3 performance update</w:t>
            </w:r>
          </w:p>
        </w:tc>
        <w:tc>
          <w:tcPr>
            <w:tcW w:w="2178" w:type="dxa"/>
            <w:shd w:val="clear" w:color="auto" w:fill="F2F2F2" w:themeFill="background1" w:themeFillShade="F2"/>
            <w:noWrap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E66661">
        <w:trPr>
          <w:trHeight w:val="285"/>
        </w:trPr>
        <w:tc>
          <w:tcPr>
            <w:tcW w:w="1406" w:type="dxa"/>
            <w:shd w:val="clear" w:color="auto" w:fill="F2F2F2" w:themeFill="background1" w:themeFillShade="F2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964" w:type="dxa"/>
            <w:shd w:val="clear" w:color="auto" w:fill="F2F2F2" w:themeFill="background1" w:themeFillShade="F2"/>
            <w:noWrap/>
          </w:tcPr>
          <w:p w:rsidR="009A2A3E" w:rsidRPr="00727964" w:rsidRDefault="009A2A3E" w:rsidP="00747FE6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 xml:space="preserve">Board to receive </w:t>
            </w:r>
            <w:r w:rsidR="000612AB" w:rsidRPr="000612AB">
              <w:rPr>
                <w:rFonts w:ascii="Arial" w:hAnsi="Arial" w:cs="Arial"/>
                <w:sz w:val="24"/>
                <w:szCs w:val="24"/>
              </w:rPr>
              <w:t>Local Delivery Plan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Bay </w:t>
            </w:r>
            <w:r w:rsidR="00747FE6">
              <w:rPr>
                <w:rFonts w:ascii="Arial" w:hAnsi="Arial" w:cs="Arial"/>
                <w:sz w:val="24"/>
                <w:szCs w:val="24"/>
              </w:rPr>
              <w:t xml:space="preserve">Health and Care </w:t>
            </w:r>
            <w:r w:rsidRPr="00727964">
              <w:rPr>
                <w:rFonts w:ascii="Arial" w:hAnsi="Arial" w:cs="Arial"/>
                <w:sz w:val="24"/>
                <w:szCs w:val="24"/>
              </w:rPr>
              <w:t>Partners</w:t>
            </w:r>
          </w:p>
        </w:tc>
        <w:tc>
          <w:tcPr>
            <w:tcW w:w="2178" w:type="dxa"/>
            <w:shd w:val="clear" w:color="auto" w:fill="F2F2F2" w:themeFill="background1" w:themeFillShade="F2"/>
            <w:noWrap/>
          </w:tcPr>
          <w:p w:rsidR="00BB326F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7294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Jacqui Thompson</w:t>
            </w:r>
          </w:p>
          <w:p w:rsidR="00F56F89" w:rsidRPr="00DD4800" w:rsidRDefault="00F56F89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1391" w:type="dxa"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964" w:type="dxa"/>
            <w:noWrap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 xml:space="preserve">Board to receive </w:t>
            </w:r>
            <w:r w:rsidR="000612AB" w:rsidRPr="00727964">
              <w:rPr>
                <w:rFonts w:ascii="Arial" w:hAnsi="Arial" w:cs="Arial"/>
                <w:sz w:val="24"/>
                <w:szCs w:val="24"/>
              </w:rPr>
              <w:t>L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0612AB" w:rsidRPr="00727964">
              <w:rPr>
                <w:rFonts w:ascii="Arial" w:hAnsi="Arial" w:cs="Arial"/>
                <w:sz w:val="24"/>
                <w:szCs w:val="24"/>
              </w:rPr>
              <w:t>D</w:t>
            </w:r>
            <w:r w:rsidR="000612AB"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="000612AB" w:rsidRPr="00727964">
              <w:rPr>
                <w:rFonts w:ascii="Arial" w:hAnsi="Arial" w:cs="Arial"/>
                <w:sz w:val="24"/>
                <w:szCs w:val="24"/>
              </w:rPr>
              <w:t>P</w:t>
            </w:r>
            <w:r w:rsidR="000612AB"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West Lancashire</w:t>
            </w:r>
          </w:p>
        </w:tc>
        <w:tc>
          <w:tcPr>
            <w:tcW w:w="2178" w:type="dxa"/>
            <w:noWrap/>
          </w:tcPr>
          <w:p w:rsidR="00BB326F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Kathryn Kavanagh</w:t>
            </w:r>
          </w:p>
          <w:p w:rsidR="00C72940" w:rsidRPr="00DD4800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F56F89">
        <w:trPr>
          <w:trHeight w:val="285"/>
        </w:trPr>
        <w:tc>
          <w:tcPr>
            <w:tcW w:w="1406" w:type="dxa"/>
            <w:noWrap/>
          </w:tcPr>
          <w:p w:rsidR="000612AB" w:rsidRDefault="000612AB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March 2018</w:t>
            </w:r>
          </w:p>
        </w:tc>
        <w:tc>
          <w:tcPr>
            <w:tcW w:w="1391" w:type="dxa"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PNA</w:t>
            </w:r>
          </w:p>
          <w:p w:rsidR="00C72940" w:rsidRPr="000612AB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noWrap/>
          </w:tcPr>
          <w:p w:rsidR="009A2A3E" w:rsidRPr="000612AB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Pharmaceutical Needs Assessment presentation to the Board.</w:t>
            </w:r>
          </w:p>
        </w:tc>
        <w:tc>
          <w:tcPr>
            <w:tcW w:w="2178" w:type="dxa"/>
            <w:noWrap/>
          </w:tcPr>
          <w:p w:rsidR="009A2A3E" w:rsidRDefault="00CF5C89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Sakthi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Karunanithi</w:t>
            </w:r>
            <w:proofErr w:type="spellEnd"/>
          </w:p>
        </w:tc>
        <w:tc>
          <w:tcPr>
            <w:tcW w:w="1418" w:type="dxa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2A3E" w:rsidRPr="00DD4800" w:rsidTr="00E66661">
        <w:trPr>
          <w:trHeight w:val="285"/>
        </w:trPr>
        <w:tc>
          <w:tcPr>
            <w:tcW w:w="1406" w:type="dxa"/>
            <w:shd w:val="clear" w:color="auto" w:fill="F2F2F2" w:themeFill="background1" w:themeFillShade="F2"/>
            <w:noWrap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  <w:p w:rsidR="00C72940" w:rsidRPr="00727964" w:rsidRDefault="00C72940" w:rsidP="00923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F2F2F2" w:themeFill="background1" w:themeFillShade="F2"/>
            <w:noWrap/>
          </w:tcPr>
          <w:p w:rsidR="009A2A3E" w:rsidRPr="00727964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Q4 performance update</w:t>
            </w:r>
          </w:p>
        </w:tc>
        <w:tc>
          <w:tcPr>
            <w:tcW w:w="2178" w:type="dxa"/>
            <w:shd w:val="clear" w:color="auto" w:fill="F2F2F2" w:themeFill="background1" w:themeFillShade="F2"/>
            <w:noWrap/>
          </w:tcPr>
          <w:p w:rsidR="009A2A3E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9A2A3E" w:rsidRPr="00DD4800" w:rsidRDefault="009A2A3E" w:rsidP="00923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9A2A3E" w:rsidRDefault="009A2A3E"/>
    <w:p w:rsidR="008B0DB7" w:rsidRDefault="008B0DB7" w:rsidP="008B0DB7">
      <w:pPr>
        <w:spacing w:after="0" w:line="360" w:lineRule="auto"/>
        <w:contextualSpacing/>
      </w:pPr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612AB"/>
    <w:rsid w:val="00282C36"/>
    <w:rsid w:val="00442489"/>
    <w:rsid w:val="0063399F"/>
    <w:rsid w:val="00747FE6"/>
    <w:rsid w:val="008663CD"/>
    <w:rsid w:val="008B0DB7"/>
    <w:rsid w:val="008C0684"/>
    <w:rsid w:val="009A2A3E"/>
    <w:rsid w:val="00BB326F"/>
    <w:rsid w:val="00C72940"/>
    <w:rsid w:val="00CF5C89"/>
    <w:rsid w:val="00D6449C"/>
    <w:rsid w:val="00E66661"/>
    <w:rsid w:val="00F56F89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Pickens, Tracy</cp:lastModifiedBy>
  <cp:revision>18</cp:revision>
  <dcterms:created xsi:type="dcterms:W3CDTF">2017-08-29T12:02:00Z</dcterms:created>
  <dcterms:modified xsi:type="dcterms:W3CDTF">2017-08-29T15:33:00Z</dcterms:modified>
</cp:coreProperties>
</file>